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8E" w:rsidRPr="00636491" w:rsidRDefault="00BC438E" w:rsidP="00BC438E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           </w:t>
      </w:r>
      <w:r w:rsidR="00E93496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                          </w:t>
      </w:r>
      <w:r w:rsidRPr="006364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</w:t>
      </w:r>
      <w:r w:rsidRPr="006364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C438E" w:rsidRDefault="00BC438E" w:rsidP="00BC438E">
      <w:pPr>
        <w:tabs>
          <w:tab w:val="left" w:pos="4320"/>
        </w:tabs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236887F" wp14:editId="711F3C69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38E" w:rsidRDefault="00BC438E" w:rsidP="00BC43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BC438E" w:rsidRDefault="00BC438E" w:rsidP="00BC43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</w:t>
      </w:r>
      <w:r w:rsidR="000677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НАШАКСКОГО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C438E" w:rsidRDefault="00BC438E" w:rsidP="00BC43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BC438E" w:rsidRDefault="00BC438E" w:rsidP="00BC438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D84E6" wp14:editId="5CC05607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0" t="19050" r="38100" b="38100"/>
                <wp:wrapNone/>
                <wp:docPr id="6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5217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zYDn1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BC438E" w:rsidRDefault="00BC438E" w:rsidP="00BC438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BC438E" w:rsidRDefault="00BC438E" w:rsidP="00BC438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</w:t>
      </w:r>
      <w:r w:rsidR="00E934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заседание</w:t>
      </w:r>
    </w:p>
    <w:p w:rsidR="00BC438E" w:rsidRDefault="00BC438E" w:rsidP="00BC438E">
      <w:pPr>
        <w:spacing w:after="0" w:line="240" w:lineRule="auto"/>
        <w:ind w:left="5040" w:hanging="5040"/>
        <w:rPr>
          <w:rFonts w:ascii="Arial" w:eastAsia="Times New Roman" w:hAnsi="Arial" w:cs="Arial"/>
          <w:sz w:val="16"/>
          <w:szCs w:val="16"/>
          <w:lang w:eastAsia="ru-RU"/>
        </w:rPr>
      </w:pPr>
    </w:p>
    <w:p w:rsidR="00BC438E" w:rsidRDefault="00BC438E" w:rsidP="00BC438E">
      <w:pPr>
        <w:spacing w:after="0" w:line="240" w:lineRule="auto"/>
        <w:ind w:left="5040" w:hanging="5040"/>
        <w:rPr>
          <w:rFonts w:ascii="Arial" w:eastAsia="Times New Roman" w:hAnsi="Arial" w:cs="Arial"/>
          <w:sz w:val="16"/>
          <w:szCs w:val="16"/>
          <w:lang w:eastAsia="ru-RU"/>
        </w:rPr>
      </w:pPr>
    </w:p>
    <w:p w:rsidR="00BC438E" w:rsidRDefault="00E93496" w:rsidP="00BC438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«26</w:t>
      </w:r>
      <w:r w:rsidR="00BC438E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ноября </w:t>
      </w:r>
      <w:r w:rsidR="00BC43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2025 г.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57</w:t>
      </w:r>
      <w:r w:rsidR="00BC438E">
        <w:rPr>
          <w:rFonts w:ascii="Times New Roman" w:eastAsia="Times New Roman" w:hAnsi="Times New Roman"/>
          <w:bCs/>
          <w:sz w:val="28"/>
          <w:szCs w:val="28"/>
          <w:lang w:eastAsia="ru-RU"/>
        </w:rPr>
        <w:t>_____</w:t>
      </w:r>
    </w:p>
    <w:p w:rsidR="00BC438E" w:rsidRDefault="00BC438E" w:rsidP="00BC438E">
      <w:pPr>
        <w:widowControl w:val="0"/>
        <w:suppressAutoHyphens/>
        <w:spacing w:after="0" w:line="276" w:lineRule="auto"/>
        <w:ind w:right="5386"/>
        <w:jc w:val="both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BC438E" w:rsidRPr="00BC438E" w:rsidRDefault="00BC438E" w:rsidP="00114EE3">
      <w:pPr>
        <w:tabs>
          <w:tab w:val="center" w:pos="1320"/>
        </w:tabs>
        <w:spacing w:after="0" w:line="276" w:lineRule="auto"/>
        <w:ind w:right="4819"/>
        <w:jc w:val="both"/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</w:pPr>
      <w:r w:rsidRPr="00BC438E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>О</w:t>
      </w:r>
      <w:r w:rsidR="00A44142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 xml:space="preserve">б утверждении структуры администрации Кунашакского муниципального округа Челябинской области </w:t>
      </w:r>
      <w:r w:rsidRPr="00BC438E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 xml:space="preserve"> </w:t>
      </w:r>
    </w:p>
    <w:p w:rsidR="001E7911" w:rsidRDefault="001E7911" w:rsidP="0026634F">
      <w:pPr>
        <w:tabs>
          <w:tab w:val="center" w:pos="-426"/>
        </w:tabs>
        <w:spacing w:after="0" w:line="360" w:lineRule="auto"/>
        <w:ind w:firstLine="567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</w:pPr>
    </w:p>
    <w:p w:rsidR="00BC438E" w:rsidRPr="0026634F" w:rsidRDefault="00A44142" w:rsidP="001E7911">
      <w:pPr>
        <w:tabs>
          <w:tab w:val="center" w:pos="-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142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В со</w:t>
      </w:r>
      <w:r w:rsidR="0026634F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ответствии </w:t>
      </w:r>
      <w:r w:rsidR="00B21962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с </w:t>
      </w:r>
      <w:r w:rsidRPr="00594766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Федераль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ным законом от 20.03.2025 N 33-ФЗ </w:t>
      </w:r>
      <w:r w:rsidR="00C612E0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            </w:t>
      </w:r>
      <w:r w:rsidRPr="00594766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"Об общих принципах организации местного самоуправления в единой системе публичной власти"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,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Челябинской области </w:t>
      </w:r>
      <w:r w:rsidRPr="000677A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539AA">
        <w:rPr>
          <w:rFonts w:ascii="Times New Roman" w:eastAsia="Times New Roman" w:hAnsi="Times New Roman"/>
          <w:sz w:val="28"/>
          <w:szCs w:val="28"/>
          <w:lang w:eastAsia="ru-RU"/>
        </w:rPr>
        <w:t xml:space="preserve">19 марта 2025 года </w:t>
      </w:r>
      <w:r w:rsidR="00DF2ED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2539AA">
        <w:rPr>
          <w:rFonts w:ascii="Times New Roman" w:eastAsia="Times New Roman" w:hAnsi="Times New Roman"/>
          <w:sz w:val="28"/>
          <w:szCs w:val="28"/>
          <w:lang w:eastAsia="ru-RU"/>
        </w:rPr>
        <w:t xml:space="preserve">№ 36-ЗО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«О статусе и границах </w:t>
      </w:r>
      <w:r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Челябинской области»</w:t>
      </w:r>
      <w:r w:rsidR="00BC438E" w:rsidRPr="00BC438E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, 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>Собрание депутатов</w:t>
      </w:r>
      <w:r w:rsidR="006E6BB0">
        <w:rPr>
          <w:rFonts w:ascii="Times New Roman" w:eastAsia="Times New Roman" w:hAnsi="Times New Roman"/>
          <w:sz w:val="28"/>
          <w:szCs w:val="28"/>
          <w:lang w:eastAsia="ru-RU"/>
        </w:rPr>
        <w:t xml:space="preserve"> Кунашакского муниципального округа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BC438E" w:rsidRPr="001E7911" w:rsidRDefault="006E6BB0" w:rsidP="001E7911">
      <w:pPr>
        <w:tabs>
          <w:tab w:val="center" w:pos="1320"/>
        </w:tabs>
        <w:spacing w:after="0" w:line="240" w:lineRule="auto"/>
        <w:rPr>
          <w:rFonts w:ascii="Times New Roman" w:eastAsia="Lucida Sans Unicode" w:hAnsi="Times New Roman"/>
          <w:b/>
          <w:bCs/>
          <w:kern w:val="1"/>
          <w:sz w:val="28"/>
          <w:szCs w:val="28"/>
          <w:lang w:eastAsia="ru-RU"/>
        </w:rPr>
      </w:pPr>
      <w:r w:rsidRPr="001E7911">
        <w:rPr>
          <w:rFonts w:ascii="Times New Roman" w:eastAsia="Lucida Sans Unicode" w:hAnsi="Times New Roman"/>
          <w:b/>
          <w:bCs/>
          <w:kern w:val="1"/>
          <w:sz w:val="28"/>
          <w:szCs w:val="28"/>
          <w:lang w:eastAsia="ru-RU"/>
        </w:rPr>
        <w:tab/>
      </w:r>
      <w:r w:rsidR="00BC438E" w:rsidRPr="001E7911">
        <w:rPr>
          <w:rFonts w:ascii="Times New Roman" w:eastAsia="Lucida Sans Unicode" w:hAnsi="Times New Roman"/>
          <w:b/>
          <w:bCs/>
          <w:kern w:val="1"/>
          <w:sz w:val="28"/>
          <w:szCs w:val="28"/>
          <w:lang w:eastAsia="ru-RU"/>
        </w:rPr>
        <w:t>РЕШАЕТ:</w:t>
      </w:r>
    </w:p>
    <w:p w:rsidR="001E7911" w:rsidRDefault="001E7911" w:rsidP="001E7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6634F" w:rsidRPr="001E7911" w:rsidRDefault="0026634F" w:rsidP="001E7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79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Утвердить структуру администрации Кунашакского муниципального округа Челябинской области (прилагается).</w:t>
      </w:r>
    </w:p>
    <w:p w:rsidR="0026634F" w:rsidRPr="001E7911" w:rsidRDefault="0026634F" w:rsidP="001E7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E79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DF2E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Считать утратившим силу решение Собрания депутатов от 1</w:t>
      </w:r>
      <w:r w:rsidR="00E93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 марта 2021 года № 33 </w:t>
      </w:r>
      <w:r w:rsidRPr="00DF2E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"Об утверждении структуры администрации Кунашакского муниципального района".</w:t>
      </w:r>
    </w:p>
    <w:p w:rsidR="0026634F" w:rsidRPr="001E7911" w:rsidRDefault="0026634F" w:rsidP="001E7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79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Настоящее решение подлежит официальному опубликованию </w:t>
      </w:r>
      <w:r w:rsidR="00C612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Pr="001E79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средствах массовой информации. </w:t>
      </w:r>
    </w:p>
    <w:p w:rsidR="00716DC7" w:rsidRPr="001E7911" w:rsidRDefault="0026634F" w:rsidP="001E7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9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Настоящее решение вступает в силу со дня его подписания.</w:t>
      </w:r>
      <w:r w:rsidR="007378DE" w:rsidRPr="001E79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E7911" w:rsidRDefault="001E7911" w:rsidP="001E7911">
      <w:pPr>
        <w:pStyle w:val="ConsPlusNormal"/>
        <w:jc w:val="both"/>
        <w:rPr>
          <w:sz w:val="26"/>
          <w:szCs w:val="26"/>
        </w:rPr>
      </w:pPr>
    </w:p>
    <w:p w:rsidR="00C612E0" w:rsidRDefault="00C612E0" w:rsidP="001E7911">
      <w:pPr>
        <w:pStyle w:val="ConsPlusNormal"/>
        <w:jc w:val="both"/>
        <w:rPr>
          <w:sz w:val="28"/>
          <w:szCs w:val="28"/>
        </w:rPr>
      </w:pPr>
    </w:p>
    <w:p w:rsidR="001E7911" w:rsidRPr="00C612E0" w:rsidRDefault="001E7911" w:rsidP="001E7911">
      <w:pPr>
        <w:pStyle w:val="ConsPlusNormal"/>
        <w:jc w:val="both"/>
        <w:rPr>
          <w:sz w:val="28"/>
          <w:szCs w:val="28"/>
        </w:rPr>
      </w:pPr>
      <w:r w:rsidRPr="00C612E0">
        <w:rPr>
          <w:sz w:val="28"/>
          <w:szCs w:val="28"/>
        </w:rPr>
        <w:t>Председатель</w:t>
      </w:r>
    </w:p>
    <w:p w:rsidR="00716DC7" w:rsidRPr="00C612E0" w:rsidRDefault="001E7911" w:rsidP="001E7911">
      <w:pPr>
        <w:pStyle w:val="ConsPlusNormal"/>
        <w:rPr>
          <w:sz w:val="28"/>
          <w:szCs w:val="28"/>
        </w:rPr>
      </w:pPr>
      <w:r w:rsidRPr="00C612E0">
        <w:rPr>
          <w:sz w:val="28"/>
          <w:szCs w:val="28"/>
        </w:rPr>
        <w:t xml:space="preserve">Собрания депутатов </w:t>
      </w:r>
      <w:r w:rsidRPr="00C612E0">
        <w:rPr>
          <w:sz w:val="28"/>
          <w:szCs w:val="28"/>
        </w:rPr>
        <w:tab/>
      </w:r>
      <w:r w:rsidRPr="00C612E0">
        <w:rPr>
          <w:sz w:val="28"/>
          <w:szCs w:val="28"/>
        </w:rPr>
        <w:tab/>
      </w:r>
      <w:r w:rsidRPr="00C612E0">
        <w:rPr>
          <w:sz w:val="28"/>
          <w:szCs w:val="28"/>
        </w:rPr>
        <w:tab/>
      </w:r>
      <w:r w:rsidRPr="00C612E0">
        <w:rPr>
          <w:sz w:val="28"/>
          <w:szCs w:val="28"/>
        </w:rPr>
        <w:tab/>
      </w:r>
      <w:r w:rsidRPr="00C612E0">
        <w:rPr>
          <w:sz w:val="28"/>
          <w:szCs w:val="28"/>
        </w:rPr>
        <w:tab/>
        <w:t xml:space="preserve">                            Н.В. Гусева</w:t>
      </w:r>
    </w:p>
    <w:p w:rsidR="006C0781" w:rsidRPr="00C612E0" w:rsidRDefault="006C0781" w:rsidP="001E7911">
      <w:pPr>
        <w:pStyle w:val="ConsPlusNormal"/>
        <w:rPr>
          <w:sz w:val="28"/>
          <w:szCs w:val="28"/>
        </w:rPr>
      </w:pPr>
    </w:p>
    <w:p w:rsidR="00C612E0" w:rsidRDefault="00C612E0" w:rsidP="001E7911">
      <w:pPr>
        <w:pStyle w:val="ConsPlusNormal"/>
        <w:rPr>
          <w:sz w:val="28"/>
          <w:szCs w:val="28"/>
        </w:rPr>
      </w:pPr>
    </w:p>
    <w:p w:rsidR="00EF2BC7" w:rsidRPr="00C612E0" w:rsidRDefault="006C0781" w:rsidP="001E7911">
      <w:pPr>
        <w:pStyle w:val="ConsPlusNormal"/>
        <w:rPr>
          <w:sz w:val="28"/>
          <w:szCs w:val="28"/>
        </w:rPr>
      </w:pPr>
      <w:r w:rsidRPr="00C612E0">
        <w:rPr>
          <w:sz w:val="28"/>
          <w:szCs w:val="28"/>
        </w:rPr>
        <w:t>Глава округа</w:t>
      </w:r>
      <w:r w:rsidR="00E93496">
        <w:rPr>
          <w:sz w:val="28"/>
          <w:szCs w:val="28"/>
        </w:rPr>
        <w:t xml:space="preserve">                                                                                        Р.Г. </w:t>
      </w:r>
      <w:proofErr w:type="spellStart"/>
      <w:r w:rsidR="00E93496">
        <w:rPr>
          <w:sz w:val="28"/>
          <w:szCs w:val="28"/>
        </w:rPr>
        <w:t>Вакилов</w:t>
      </w:r>
      <w:proofErr w:type="spellEnd"/>
      <w:r w:rsidR="00E93496">
        <w:rPr>
          <w:sz w:val="28"/>
          <w:szCs w:val="28"/>
        </w:rPr>
        <w:t xml:space="preserve"> </w:t>
      </w:r>
      <w:bookmarkStart w:id="0" w:name="_GoBack"/>
      <w:bookmarkEnd w:id="0"/>
    </w:p>
    <w:p w:rsidR="00EF2BC7" w:rsidRDefault="00EF2BC7" w:rsidP="001E7911">
      <w:pPr>
        <w:pStyle w:val="ConsPlusNormal"/>
        <w:rPr>
          <w:sz w:val="26"/>
          <w:szCs w:val="26"/>
        </w:rPr>
      </w:pPr>
    </w:p>
    <w:p w:rsidR="00EF2BC7" w:rsidRDefault="00EF2BC7" w:rsidP="001E7911">
      <w:pPr>
        <w:pStyle w:val="ConsPlusNormal"/>
        <w:rPr>
          <w:sz w:val="26"/>
          <w:szCs w:val="26"/>
        </w:rPr>
      </w:pPr>
    </w:p>
    <w:p w:rsidR="00EF2BC7" w:rsidRDefault="00EF2BC7" w:rsidP="001E7911">
      <w:pPr>
        <w:pStyle w:val="ConsPlusNormal"/>
        <w:rPr>
          <w:sz w:val="26"/>
          <w:szCs w:val="26"/>
        </w:rPr>
      </w:pPr>
    </w:p>
    <w:p w:rsidR="00EF2BC7" w:rsidRDefault="00EF2BC7" w:rsidP="001E7911">
      <w:pPr>
        <w:pStyle w:val="ConsPlusNormal"/>
        <w:rPr>
          <w:sz w:val="26"/>
          <w:szCs w:val="26"/>
        </w:rPr>
      </w:pPr>
    </w:p>
    <w:p w:rsidR="00EF2BC7" w:rsidRDefault="00EF2BC7" w:rsidP="001E7911">
      <w:pPr>
        <w:pStyle w:val="ConsPlusNormal"/>
        <w:rPr>
          <w:rFonts w:ascii="Calibri" w:eastAsia="Calibri" w:hAnsi="Calibri"/>
          <w:sz w:val="22"/>
          <w:szCs w:val="22"/>
          <w:lang w:eastAsia="en-US"/>
        </w:rPr>
        <w:sectPr w:rsidR="00EF2BC7" w:rsidSect="00EF2BC7">
          <w:pgSz w:w="11906" w:h="16838"/>
          <w:pgMar w:top="1276" w:right="851" w:bottom="425" w:left="1701" w:header="709" w:footer="709" w:gutter="0"/>
          <w:cols w:space="708"/>
          <w:docGrid w:linePitch="360"/>
        </w:sectPr>
      </w:pPr>
    </w:p>
    <w:p w:rsidR="006C0781" w:rsidRPr="0002574C" w:rsidRDefault="00C612E0" w:rsidP="001E7911">
      <w:pPr>
        <w:pStyle w:val="ConsPlusNormal"/>
        <w:rPr>
          <w:sz w:val="28"/>
          <w:szCs w:val="28"/>
        </w:rPr>
      </w:pPr>
      <w:r w:rsidRPr="00EF2BC7">
        <w:rPr>
          <w:rFonts w:ascii="Calibri" w:eastAsia="Calibri" w:hAnsi="Calibri"/>
          <w:sz w:val="22"/>
          <w:szCs w:val="22"/>
          <w:lang w:eastAsia="en-US"/>
        </w:rPr>
        <w:object w:dxaOrig="7195" w:dyaOrig="5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8.7pt;height:478.85pt" o:ole="" o:bordertopcolor="this" o:borderleftcolor="this" o:borderbottomcolor="this" o:borderrightcolor="this">
            <v:imagedata r:id="rId5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5" DrawAspect="Content" ObjectID="_1825832696" r:id="rId6"/>
        </w:object>
      </w:r>
      <w:r w:rsidR="006C0781">
        <w:rPr>
          <w:sz w:val="26"/>
          <w:szCs w:val="26"/>
        </w:rPr>
        <w:tab/>
      </w:r>
      <w:r w:rsidR="006C0781">
        <w:rPr>
          <w:sz w:val="26"/>
          <w:szCs w:val="26"/>
        </w:rPr>
        <w:tab/>
      </w:r>
      <w:r w:rsidR="006C0781">
        <w:rPr>
          <w:sz w:val="26"/>
          <w:szCs w:val="26"/>
        </w:rPr>
        <w:tab/>
      </w:r>
      <w:r w:rsidR="006C0781">
        <w:rPr>
          <w:sz w:val="26"/>
          <w:szCs w:val="26"/>
        </w:rPr>
        <w:tab/>
        <w:t xml:space="preserve">     </w:t>
      </w:r>
    </w:p>
    <w:sectPr w:rsidR="006C0781" w:rsidRPr="0002574C" w:rsidSect="00C612E0">
      <w:pgSz w:w="16838" w:h="11906" w:orient="landscape"/>
      <w:pgMar w:top="1701" w:right="1276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1E"/>
    <w:rsid w:val="000105E7"/>
    <w:rsid w:val="0002574C"/>
    <w:rsid w:val="00040FA5"/>
    <w:rsid w:val="000677A3"/>
    <w:rsid w:val="000A53C5"/>
    <w:rsid w:val="000F3EB8"/>
    <w:rsid w:val="00114EE3"/>
    <w:rsid w:val="00166705"/>
    <w:rsid w:val="001A7648"/>
    <w:rsid w:val="001B2838"/>
    <w:rsid w:val="001D1675"/>
    <w:rsid w:val="001E7911"/>
    <w:rsid w:val="0023225E"/>
    <w:rsid w:val="002539AA"/>
    <w:rsid w:val="0026634F"/>
    <w:rsid w:val="00296499"/>
    <w:rsid w:val="00306E24"/>
    <w:rsid w:val="00351324"/>
    <w:rsid w:val="00377777"/>
    <w:rsid w:val="004254F0"/>
    <w:rsid w:val="004607C4"/>
    <w:rsid w:val="0056463E"/>
    <w:rsid w:val="00570D64"/>
    <w:rsid w:val="00584586"/>
    <w:rsid w:val="00594766"/>
    <w:rsid w:val="005A58DB"/>
    <w:rsid w:val="005F2A63"/>
    <w:rsid w:val="00636491"/>
    <w:rsid w:val="006730B2"/>
    <w:rsid w:val="006C0781"/>
    <w:rsid w:val="006D41B4"/>
    <w:rsid w:val="006E6BB0"/>
    <w:rsid w:val="006E7870"/>
    <w:rsid w:val="00716DC7"/>
    <w:rsid w:val="007202A6"/>
    <w:rsid w:val="007344DB"/>
    <w:rsid w:val="007378DE"/>
    <w:rsid w:val="007B79EE"/>
    <w:rsid w:val="007C317A"/>
    <w:rsid w:val="007D126A"/>
    <w:rsid w:val="0081081E"/>
    <w:rsid w:val="00814064"/>
    <w:rsid w:val="008B0EB7"/>
    <w:rsid w:val="008E1CE3"/>
    <w:rsid w:val="00932526"/>
    <w:rsid w:val="0094615C"/>
    <w:rsid w:val="00A44142"/>
    <w:rsid w:val="00A51997"/>
    <w:rsid w:val="00A55268"/>
    <w:rsid w:val="00B21962"/>
    <w:rsid w:val="00B266EA"/>
    <w:rsid w:val="00B762E3"/>
    <w:rsid w:val="00B76E02"/>
    <w:rsid w:val="00BC438E"/>
    <w:rsid w:val="00C612E0"/>
    <w:rsid w:val="00CD0121"/>
    <w:rsid w:val="00CE54C7"/>
    <w:rsid w:val="00CF257C"/>
    <w:rsid w:val="00D9733D"/>
    <w:rsid w:val="00DE723B"/>
    <w:rsid w:val="00DF2EDD"/>
    <w:rsid w:val="00E249B9"/>
    <w:rsid w:val="00E543AF"/>
    <w:rsid w:val="00E93496"/>
    <w:rsid w:val="00EB30D6"/>
    <w:rsid w:val="00EF2BC7"/>
    <w:rsid w:val="00F23282"/>
    <w:rsid w:val="00F64C4A"/>
    <w:rsid w:val="00F77759"/>
    <w:rsid w:val="00F85DD8"/>
    <w:rsid w:val="00FB4842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AF2B6-C425-4A0A-9062-663106A9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38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6DC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16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6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615C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14EE3"/>
    <w:pPr>
      <w:ind w:left="720"/>
      <w:contextualSpacing/>
    </w:pPr>
  </w:style>
  <w:style w:type="paragraph" w:customStyle="1" w:styleId="ConsPlusNormal">
    <w:name w:val="ConsPlusNormal"/>
    <w:rsid w:val="001E79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Microsoft_PowerPoint1.sl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2025-11-24T13:42:00Z</cp:lastPrinted>
  <dcterms:created xsi:type="dcterms:W3CDTF">2025-11-07T07:05:00Z</dcterms:created>
  <dcterms:modified xsi:type="dcterms:W3CDTF">2025-11-28T05:59:00Z</dcterms:modified>
</cp:coreProperties>
</file>